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8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Regular"/>
        </w:rPr>
      </w:pPr>
      <w:r w:rsidRPr="006C7192">
        <w:rPr>
          <w:rFonts w:cs="Oswald-Regular"/>
        </w:rPr>
        <w:t>The ch</w:t>
      </w:r>
      <w:r w:rsidRPr="006C7192">
        <w:rPr>
          <w:rFonts w:cs="Oswald-Regular"/>
        </w:rPr>
        <w:t xml:space="preserve">allenge of curing cancer in the </w:t>
      </w:r>
      <w:r w:rsidRPr="006C7192">
        <w:rPr>
          <w:rFonts w:cs="Oswald-Regular"/>
        </w:rPr>
        <w:t>world’s children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Regular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Regular"/>
        </w:rPr>
      </w:pPr>
      <w:r w:rsidRPr="006C7192">
        <w:rPr>
          <w:rFonts w:cs="Oswald-Regular"/>
        </w:rPr>
        <w:t>Dr Martin English, Consultant Paediatric Oncologist and member of t</w:t>
      </w:r>
      <w:r w:rsidRPr="006C7192">
        <w:rPr>
          <w:rFonts w:cs="Oswald-Regular"/>
        </w:rPr>
        <w:t xml:space="preserve">he Royal College of Paediatrics </w:t>
      </w:r>
      <w:r w:rsidRPr="006C7192">
        <w:rPr>
          <w:rFonts w:cs="Oswald-Regular"/>
        </w:rPr>
        <w:t>and Child Health (RCPCH) explains the challenge of curing cancer in the world’s children</w:t>
      </w:r>
      <w:r w:rsidRPr="006C7192">
        <w:rPr>
          <w:rFonts w:cs="Oswald-Regular"/>
        </w:rPr>
        <w:t xml:space="preserve"> </w:t>
      </w:r>
      <w:r w:rsidRPr="006C7192">
        <w:rPr>
          <w:rFonts w:cs="Oswald-Regular"/>
          <w:b/>
        </w:rPr>
        <w:t>(H2)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Regular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T</w:t>
      </w:r>
      <w:r w:rsidRPr="006C7192">
        <w:rPr>
          <w:rFonts w:cs="OpenSans"/>
        </w:rPr>
        <w:t>he outcome of treatment for children’</w:t>
      </w:r>
      <w:r w:rsidRPr="006C7192">
        <w:rPr>
          <w:rFonts w:cs="OpenSans"/>
        </w:rPr>
        <w:t xml:space="preserve">s cancer </w:t>
      </w:r>
      <w:r w:rsidRPr="006C7192">
        <w:rPr>
          <w:rFonts w:cs="OpenSans"/>
        </w:rPr>
        <w:t>isn’t good enough. Yes, it is one of the success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proofErr w:type="gramStart"/>
      <w:r w:rsidRPr="006C7192">
        <w:rPr>
          <w:rFonts w:cs="OpenSans"/>
        </w:rPr>
        <w:t>stories</w:t>
      </w:r>
      <w:proofErr w:type="gramEnd"/>
      <w:r w:rsidRPr="006C7192">
        <w:rPr>
          <w:rFonts w:cs="OpenSans"/>
        </w:rPr>
        <w:t xml:space="preserve"> of medic</w:t>
      </w:r>
      <w:r w:rsidRPr="006C7192">
        <w:rPr>
          <w:rFonts w:cs="OpenSans"/>
        </w:rPr>
        <w:t xml:space="preserve">ine over the past 50 years, but </w:t>
      </w:r>
      <w:r w:rsidRPr="006C7192">
        <w:rPr>
          <w:rFonts w:cs="OpenSans"/>
        </w:rPr>
        <w:t>there is more to do. To</w:t>
      </w:r>
      <w:r w:rsidRPr="006C7192">
        <w:rPr>
          <w:rFonts w:cs="OpenSans"/>
        </w:rPr>
        <w:t xml:space="preserve">day over 80% of those diagnosed </w:t>
      </w:r>
      <w:r w:rsidRPr="006C7192">
        <w:rPr>
          <w:rFonts w:cs="OpenSans"/>
        </w:rPr>
        <w:t>with cancer in Western C</w:t>
      </w:r>
      <w:r w:rsidRPr="006C7192">
        <w:rPr>
          <w:rFonts w:cs="OpenSans"/>
        </w:rPr>
        <w:t xml:space="preserve">ountries before their fifteenth </w:t>
      </w:r>
      <w:r w:rsidRPr="006C7192">
        <w:rPr>
          <w:rFonts w:cs="OpenSans"/>
        </w:rPr>
        <w:t>birthday will be cured. Bu</w:t>
      </w:r>
      <w:r w:rsidRPr="006C7192">
        <w:rPr>
          <w:rFonts w:cs="OpenSans"/>
        </w:rPr>
        <w:t xml:space="preserve">t in a cruel twist of the 80:20 </w:t>
      </w:r>
      <w:r w:rsidRPr="006C7192">
        <w:rPr>
          <w:rFonts w:cs="OpenSans"/>
        </w:rPr>
        <w:t>rule, four in five of the world’</w:t>
      </w:r>
      <w:r w:rsidRPr="006C7192">
        <w:rPr>
          <w:rFonts w:cs="OpenSans"/>
        </w:rPr>
        <w:t xml:space="preserve">s children with cancer </w:t>
      </w:r>
      <w:r w:rsidRPr="006C7192">
        <w:rPr>
          <w:rFonts w:cs="OpenSans"/>
        </w:rPr>
        <w:t>don’t even get adequ</w:t>
      </w:r>
      <w:r w:rsidRPr="006C7192">
        <w:rPr>
          <w:rFonts w:cs="OpenSans"/>
        </w:rPr>
        <w:t xml:space="preserve">ate pain relief, never mind the </w:t>
      </w:r>
      <w:r w:rsidRPr="006C7192">
        <w:rPr>
          <w:rFonts w:cs="OpenSans"/>
        </w:rPr>
        <w:t>chance of cure.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But I’m a paediatric oncolo</w:t>
      </w:r>
      <w:r w:rsidRPr="006C7192">
        <w:rPr>
          <w:rFonts w:cs="OpenSans"/>
        </w:rPr>
        <w:t xml:space="preserve">gist, so my glass is half full. </w:t>
      </w:r>
      <w:r w:rsidRPr="006C7192">
        <w:rPr>
          <w:rFonts w:cs="OpenSans"/>
        </w:rPr>
        <w:t xml:space="preserve">Let’s SWOT childhood </w:t>
      </w:r>
      <w:r w:rsidRPr="006C7192">
        <w:rPr>
          <w:rFonts w:cs="OpenSans"/>
        </w:rPr>
        <w:t xml:space="preserve">cancer from two directions. The rich and the poor. </w:t>
      </w:r>
      <w:r w:rsidRPr="006C7192">
        <w:rPr>
          <w:rFonts w:cs="OpenSans"/>
        </w:rPr>
        <w:t>Our strength is we are al</w:t>
      </w:r>
      <w:r w:rsidRPr="006C7192">
        <w:rPr>
          <w:rFonts w:cs="OpenSans"/>
        </w:rPr>
        <w:t xml:space="preserve">ready four-fifths of the way to </w:t>
      </w:r>
      <w:r w:rsidRPr="006C7192">
        <w:rPr>
          <w:rFonts w:cs="OpenSans"/>
        </w:rPr>
        <w:t>cure. Curing cancer</w:t>
      </w:r>
      <w:r w:rsidRPr="006C7192">
        <w:rPr>
          <w:rFonts w:cs="OpenSans"/>
        </w:rPr>
        <w:t xml:space="preserve"> in children requires access to </w:t>
      </w:r>
      <w:r w:rsidRPr="006C7192">
        <w:rPr>
          <w:rFonts w:cs="OpenSans"/>
        </w:rPr>
        <w:t>chemotherapy, special</w:t>
      </w:r>
      <w:r w:rsidRPr="006C7192">
        <w:rPr>
          <w:rFonts w:cs="OpenSans"/>
        </w:rPr>
        <w:t xml:space="preserve">ised surgery, and radiotherapy. Some </w:t>
      </w:r>
      <w:r w:rsidRPr="006C7192">
        <w:rPr>
          <w:rFonts w:cs="OpenSans"/>
        </w:rPr>
        <w:t>cancers can be cured with one modali</w:t>
      </w:r>
      <w:r w:rsidRPr="006C7192">
        <w:rPr>
          <w:rFonts w:cs="OpenSans"/>
        </w:rPr>
        <w:t xml:space="preserve">ty alone, </w:t>
      </w:r>
      <w:r w:rsidRPr="006C7192">
        <w:rPr>
          <w:rFonts w:cs="OpenSans"/>
        </w:rPr>
        <w:t>such as chemoth</w:t>
      </w:r>
      <w:r w:rsidRPr="006C7192">
        <w:rPr>
          <w:rFonts w:cs="OpenSans"/>
        </w:rPr>
        <w:t xml:space="preserve">erapy for the commonest form of </w:t>
      </w:r>
      <w:r w:rsidRPr="006C7192">
        <w:rPr>
          <w:rFonts w:cs="OpenSans"/>
        </w:rPr>
        <w:t>cancer, acute lymphoblas</w:t>
      </w:r>
      <w:r w:rsidRPr="006C7192">
        <w:rPr>
          <w:rFonts w:cs="OpenSans"/>
        </w:rPr>
        <w:t xml:space="preserve">tic leukaemia (ALL), or surgery </w:t>
      </w:r>
      <w:r w:rsidRPr="006C7192">
        <w:rPr>
          <w:rFonts w:cs="OpenSans"/>
        </w:rPr>
        <w:t>to remove an eye affected by retinoblastoma –</w:t>
      </w:r>
      <w:r w:rsidRPr="006C7192">
        <w:rPr>
          <w:rFonts w:cs="OpenSans"/>
        </w:rPr>
        <w:t xml:space="preserve"> a </w:t>
      </w:r>
      <w:r w:rsidRPr="006C7192">
        <w:rPr>
          <w:rFonts w:cs="OpenSans"/>
        </w:rPr>
        <w:t xml:space="preserve">cancer occurring in the </w:t>
      </w:r>
      <w:r w:rsidRPr="006C7192">
        <w:rPr>
          <w:rFonts w:cs="OpenSans"/>
        </w:rPr>
        <w:t xml:space="preserve">first few years of life. Others </w:t>
      </w:r>
      <w:r w:rsidRPr="006C7192">
        <w:rPr>
          <w:rFonts w:cs="OpenSans"/>
        </w:rPr>
        <w:t>require a complex integration of all three modalities.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Regular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Regular"/>
        </w:rPr>
      </w:pPr>
      <w:r w:rsidRPr="006C7192">
        <w:rPr>
          <w:rFonts w:cs="Oswald-Regular"/>
        </w:rPr>
        <w:t xml:space="preserve">“Cancer is </w:t>
      </w:r>
      <w:r w:rsidRPr="006C7192">
        <w:rPr>
          <w:rFonts w:cs="Oswald-Regular"/>
        </w:rPr>
        <w:t xml:space="preserve">the commonest cause of death in </w:t>
      </w:r>
      <w:r w:rsidRPr="006C7192">
        <w:rPr>
          <w:rFonts w:cs="Oswald-Regular"/>
        </w:rPr>
        <w:t>childhood in the W</w:t>
      </w:r>
      <w:r w:rsidRPr="006C7192">
        <w:rPr>
          <w:rFonts w:cs="Oswald-Regular"/>
        </w:rPr>
        <w:t xml:space="preserve">est, but through great efforts, </w:t>
      </w:r>
      <w:r w:rsidRPr="006C7192">
        <w:rPr>
          <w:rFonts w:cs="Oswald-Regular"/>
        </w:rPr>
        <w:t>death rates continue</w:t>
      </w:r>
      <w:r w:rsidRPr="006C7192">
        <w:rPr>
          <w:rFonts w:cs="Oswald-Regular"/>
        </w:rPr>
        <w:t xml:space="preserve"> to fall even when other causes </w:t>
      </w:r>
      <w:r w:rsidRPr="006C7192">
        <w:rPr>
          <w:rFonts w:cs="Oswald-Regular"/>
        </w:rPr>
        <w:t>of death such as a</w:t>
      </w:r>
      <w:r w:rsidRPr="006C7192">
        <w:rPr>
          <w:rFonts w:cs="Oswald-Regular"/>
        </w:rPr>
        <w:t xml:space="preserve">ccidents and infection are also </w:t>
      </w:r>
      <w:r w:rsidRPr="006C7192">
        <w:rPr>
          <w:rFonts w:cs="Oswald-Regular"/>
        </w:rPr>
        <w:t>causing less mortality.”</w:t>
      </w:r>
      <w:r w:rsidRPr="006C7192">
        <w:rPr>
          <w:rFonts w:cs="Oswald-Regular"/>
        </w:rPr>
        <w:t xml:space="preserve"> </w:t>
      </w:r>
      <w:r w:rsidRPr="006C7192">
        <w:rPr>
          <w:rFonts w:cs="Oswald-Regular"/>
          <w:b/>
        </w:rPr>
        <w:t>(PULL QUOTE)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The successes enjoyed</w:t>
      </w:r>
      <w:r w:rsidRPr="006C7192">
        <w:rPr>
          <w:rFonts w:cs="OpenSans"/>
        </w:rPr>
        <w:t xml:space="preserve"> in the West can be reaped more </w:t>
      </w:r>
      <w:r w:rsidRPr="006C7192">
        <w:rPr>
          <w:rFonts w:cs="OpenSans"/>
        </w:rPr>
        <w:t>quickly in the develo</w:t>
      </w:r>
      <w:r w:rsidRPr="006C7192">
        <w:rPr>
          <w:rFonts w:cs="OpenSans"/>
        </w:rPr>
        <w:t xml:space="preserve">ping world. The organisation of </w:t>
      </w:r>
      <w:r w:rsidRPr="006C7192">
        <w:rPr>
          <w:rFonts w:cs="OpenSans"/>
        </w:rPr>
        <w:t>services starts wit</w:t>
      </w:r>
      <w:r w:rsidRPr="006C7192">
        <w:rPr>
          <w:rFonts w:cs="OpenSans"/>
        </w:rPr>
        <w:t xml:space="preserve">h basic immunisation to improve </w:t>
      </w:r>
      <w:r w:rsidRPr="006C7192">
        <w:rPr>
          <w:rFonts w:cs="OpenSans"/>
        </w:rPr>
        <w:t>immunity and general health. It moves on to safe access</w:t>
      </w:r>
      <w:r w:rsidRPr="006C7192">
        <w:rPr>
          <w:rFonts w:cs="OpenSans"/>
        </w:rPr>
        <w:t xml:space="preserve"> </w:t>
      </w:r>
      <w:r w:rsidRPr="006C7192">
        <w:rPr>
          <w:rFonts w:cs="OpenSans"/>
        </w:rPr>
        <w:t>to blood product supplies</w:t>
      </w:r>
      <w:r w:rsidRPr="006C7192">
        <w:rPr>
          <w:rFonts w:cs="OpenSans"/>
        </w:rPr>
        <w:t xml:space="preserve"> and the availability of CT and </w:t>
      </w:r>
      <w:r w:rsidRPr="006C7192">
        <w:rPr>
          <w:rFonts w:cs="OpenSans"/>
        </w:rPr>
        <w:t>MR scans. Access to spe</w:t>
      </w:r>
      <w:r w:rsidRPr="006C7192">
        <w:rPr>
          <w:rFonts w:cs="OpenSans"/>
        </w:rPr>
        <w:t xml:space="preserve">cialist surgery, intensive care </w:t>
      </w:r>
      <w:r w:rsidRPr="006C7192">
        <w:rPr>
          <w:rFonts w:cs="OpenSans"/>
        </w:rPr>
        <w:t xml:space="preserve">and radiotherapy is also </w:t>
      </w:r>
      <w:r w:rsidRPr="006C7192">
        <w:rPr>
          <w:rFonts w:cs="OpenSans"/>
        </w:rPr>
        <w:t xml:space="preserve">necessary. These all need to be </w:t>
      </w:r>
      <w:r w:rsidRPr="006C7192">
        <w:rPr>
          <w:rFonts w:cs="OpenSans"/>
        </w:rPr>
        <w:t>available not as stand-al</w:t>
      </w:r>
      <w:r w:rsidRPr="006C7192">
        <w:rPr>
          <w:rFonts w:cs="OpenSans"/>
        </w:rPr>
        <w:t xml:space="preserve">one services, but as integrated </w:t>
      </w:r>
      <w:r w:rsidRPr="006C7192">
        <w:rPr>
          <w:rFonts w:cs="OpenSans"/>
        </w:rPr>
        <w:t>multi-disciplinary teams to provide seamless care.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Globally, the biggest weakness is the</w:t>
      </w:r>
      <w:r w:rsidRPr="006C7192">
        <w:rPr>
          <w:rFonts w:cs="OpenSans"/>
        </w:rPr>
        <w:t xml:space="preserve"> cost of care to </w:t>
      </w:r>
      <w:r w:rsidRPr="006C7192">
        <w:rPr>
          <w:rFonts w:cs="OpenSans"/>
        </w:rPr>
        <w:t xml:space="preserve">families. The treatment of a </w:t>
      </w:r>
      <w:r w:rsidRPr="006C7192">
        <w:rPr>
          <w:rFonts w:cs="OpenSans"/>
        </w:rPr>
        <w:t xml:space="preserve">child with cancer is expensive. </w:t>
      </w:r>
      <w:r w:rsidRPr="006C7192">
        <w:rPr>
          <w:rFonts w:cs="OpenSans"/>
        </w:rPr>
        <w:t>But even if care itself</w:t>
      </w:r>
      <w:r w:rsidRPr="006C7192">
        <w:rPr>
          <w:rFonts w:cs="OpenSans"/>
        </w:rPr>
        <w:t xml:space="preserve"> is free and relatively simple, </w:t>
      </w:r>
      <w:r w:rsidRPr="006C7192">
        <w:rPr>
          <w:rFonts w:cs="OpenSans"/>
        </w:rPr>
        <w:t>the cost of one parent hav</w:t>
      </w:r>
      <w:r w:rsidRPr="006C7192">
        <w:rPr>
          <w:rFonts w:cs="OpenSans"/>
        </w:rPr>
        <w:t xml:space="preserve">ing to stay with the sick child </w:t>
      </w:r>
      <w:r w:rsidRPr="006C7192">
        <w:rPr>
          <w:rFonts w:cs="OpenSans"/>
        </w:rPr>
        <w:t>in a hospital and the oth</w:t>
      </w:r>
      <w:r w:rsidRPr="006C7192">
        <w:rPr>
          <w:rFonts w:cs="OpenSans"/>
        </w:rPr>
        <w:t xml:space="preserve">er possibly having to stop work </w:t>
      </w:r>
      <w:r w:rsidRPr="006C7192">
        <w:rPr>
          <w:rFonts w:cs="OpenSans"/>
        </w:rPr>
        <w:t xml:space="preserve">to look after </w:t>
      </w:r>
      <w:proofErr w:type="gramStart"/>
      <w:r w:rsidRPr="006C7192">
        <w:rPr>
          <w:rFonts w:cs="OpenSans"/>
        </w:rPr>
        <w:t>sibli</w:t>
      </w:r>
      <w:r w:rsidRPr="006C7192">
        <w:rPr>
          <w:rFonts w:cs="OpenSans"/>
        </w:rPr>
        <w:t>ngs</w:t>
      </w:r>
      <w:proofErr w:type="gramEnd"/>
      <w:r w:rsidRPr="006C7192">
        <w:rPr>
          <w:rFonts w:cs="OpenSans"/>
        </w:rPr>
        <w:t xml:space="preserve"> makes treatment abandonment </w:t>
      </w:r>
      <w:r w:rsidRPr="006C7192">
        <w:rPr>
          <w:rFonts w:cs="OpenSans"/>
        </w:rPr>
        <w:t>a major problem in t</w:t>
      </w:r>
      <w:r w:rsidRPr="006C7192">
        <w:rPr>
          <w:rFonts w:cs="OpenSans"/>
        </w:rPr>
        <w:t xml:space="preserve">he developing world. In Western </w:t>
      </w:r>
      <w:r w:rsidRPr="006C7192">
        <w:rPr>
          <w:rFonts w:cs="OpenSans"/>
        </w:rPr>
        <w:t>countries, the stark ch</w:t>
      </w:r>
      <w:r w:rsidRPr="006C7192">
        <w:rPr>
          <w:rFonts w:cs="OpenSans"/>
        </w:rPr>
        <w:t xml:space="preserve">oice of treating one child, but </w:t>
      </w:r>
      <w:r w:rsidRPr="006C7192">
        <w:rPr>
          <w:rFonts w:cs="OpenSans"/>
        </w:rPr>
        <w:t>letting your others starve</w:t>
      </w:r>
      <w:r w:rsidRPr="006C7192">
        <w:rPr>
          <w:rFonts w:cs="OpenSans"/>
        </w:rPr>
        <w:t xml:space="preserve"> is not there because of social security </w:t>
      </w:r>
      <w:r w:rsidRPr="006C7192">
        <w:rPr>
          <w:rFonts w:cs="OpenSans"/>
        </w:rPr>
        <w:t xml:space="preserve">systems. However, there may still be a </w:t>
      </w:r>
      <w:r w:rsidRPr="006C7192">
        <w:rPr>
          <w:rFonts w:cs="OpenSans"/>
        </w:rPr>
        <w:t xml:space="preserve">major </w:t>
      </w:r>
      <w:r w:rsidRPr="006C7192">
        <w:rPr>
          <w:rFonts w:cs="OpenSans"/>
        </w:rPr>
        <w:t>impact on a family’s inco</w:t>
      </w:r>
      <w:r w:rsidRPr="006C7192">
        <w:rPr>
          <w:rFonts w:cs="OpenSans"/>
        </w:rPr>
        <w:t xml:space="preserve">me if there is one child with a </w:t>
      </w:r>
      <w:r w:rsidRPr="006C7192">
        <w:rPr>
          <w:rFonts w:cs="OpenSans"/>
        </w:rPr>
        <w:t>chronic illness and o</w:t>
      </w:r>
      <w:r w:rsidRPr="006C7192">
        <w:rPr>
          <w:rFonts w:cs="OpenSans"/>
        </w:rPr>
        <w:t xml:space="preserve">ne or both parents must give up </w:t>
      </w:r>
      <w:r w:rsidRPr="006C7192">
        <w:rPr>
          <w:rFonts w:cs="OpenSans"/>
        </w:rPr>
        <w:t>work. Malignancy in a c</w:t>
      </w:r>
      <w:r w:rsidRPr="006C7192">
        <w:rPr>
          <w:rFonts w:cs="OpenSans"/>
        </w:rPr>
        <w:t xml:space="preserve">hild is one reason for families </w:t>
      </w:r>
      <w:r w:rsidRPr="006C7192">
        <w:rPr>
          <w:rFonts w:cs="OpenSans"/>
        </w:rPr>
        <w:t>to slip below the poverty line.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In the West, we have opportunities to try and cure th</w:t>
      </w:r>
      <w:r w:rsidRPr="006C7192">
        <w:rPr>
          <w:rFonts w:cs="OpenSans"/>
        </w:rPr>
        <w:t xml:space="preserve">e </w:t>
      </w:r>
      <w:r w:rsidRPr="006C7192">
        <w:rPr>
          <w:rFonts w:cs="OpenSans"/>
        </w:rPr>
        <w:t xml:space="preserve">one in five children who </w:t>
      </w:r>
      <w:r w:rsidRPr="006C7192">
        <w:rPr>
          <w:rFonts w:cs="OpenSans"/>
        </w:rPr>
        <w:t xml:space="preserve">currently die. There is a whole </w:t>
      </w:r>
      <w:r w:rsidRPr="006C7192">
        <w:rPr>
          <w:rFonts w:cs="OpenSans"/>
        </w:rPr>
        <w:t xml:space="preserve">new treatment paradigm </w:t>
      </w:r>
      <w:r w:rsidRPr="006C7192">
        <w:rPr>
          <w:rFonts w:cs="OpenSans"/>
        </w:rPr>
        <w:t xml:space="preserve">developing for cancer generally </w:t>
      </w:r>
      <w:r w:rsidRPr="006C7192">
        <w:rPr>
          <w:rFonts w:cs="OpenSans"/>
        </w:rPr>
        <w:t>using manipulation</w:t>
      </w:r>
      <w:r w:rsidRPr="006C7192">
        <w:rPr>
          <w:rFonts w:cs="OpenSans"/>
        </w:rPr>
        <w:t xml:space="preserve">s of the immune system, such as </w:t>
      </w:r>
      <w:r w:rsidRPr="006C7192">
        <w:rPr>
          <w:rFonts w:cs="OpenSans"/>
        </w:rPr>
        <w:t>CAR T-cell therapy and tre</w:t>
      </w:r>
      <w:r w:rsidRPr="006C7192">
        <w:rPr>
          <w:rFonts w:cs="OpenSans"/>
        </w:rPr>
        <w:t xml:space="preserve">atment that blocks the pathways </w:t>
      </w:r>
      <w:r w:rsidRPr="006C7192">
        <w:rPr>
          <w:rFonts w:cs="OpenSans"/>
        </w:rPr>
        <w:t>cancer cells use to grow out of co</w:t>
      </w:r>
      <w:r w:rsidRPr="006C7192">
        <w:rPr>
          <w:rFonts w:cs="OpenSans"/>
        </w:rPr>
        <w:t xml:space="preserve">ntrol. However, </w:t>
      </w:r>
      <w:r w:rsidRPr="006C7192">
        <w:rPr>
          <w:rFonts w:cs="OpenSans"/>
        </w:rPr>
        <w:t xml:space="preserve">therapies that may work </w:t>
      </w:r>
      <w:r w:rsidRPr="006C7192">
        <w:rPr>
          <w:rFonts w:cs="OpenSans"/>
        </w:rPr>
        <w:t xml:space="preserve">in adults may have unacceptable </w:t>
      </w:r>
      <w:r w:rsidRPr="006C7192">
        <w:rPr>
          <w:rFonts w:cs="OpenSans"/>
        </w:rPr>
        <w:t>problems in child</w:t>
      </w:r>
      <w:r w:rsidRPr="006C7192">
        <w:rPr>
          <w:rFonts w:cs="OpenSans"/>
        </w:rPr>
        <w:t xml:space="preserve">ren. For example, the treatment </w:t>
      </w:r>
      <w:r w:rsidRPr="006C7192">
        <w:rPr>
          <w:rFonts w:cs="OpenSans"/>
        </w:rPr>
        <w:t>that blocks the Sonic Hedgehog Pathway (yes, that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really is what it is calle</w:t>
      </w:r>
      <w:r w:rsidRPr="006C7192">
        <w:rPr>
          <w:rFonts w:cs="OpenSans"/>
        </w:rPr>
        <w:t xml:space="preserve">d) in cancer may also cause the </w:t>
      </w:r>
      <w:r w:rsidRPr="006C7192">
        <w:rPr>
          <w:rFonts w:cs="OpenSans"/>
        </w:rPr>
        <w:t>growth plates in the l</w:t>
      </w:r>
      <w:r w:rsidRPr="006C7192">
        <w:rPr>
          <w:rFonts w:cs="OpenSans"/>
        </w:rPr>
        <w:t xml:space="preserve">imbs and spine to fuse with the </w:t>
      </w:r>
      <w:r w:rsidRPr="006C7192">
        <w:rPr>
          <w:rFonts w:cs="OpenSans"/>
        </w:rPr>
        <w:t>result that a child stop</w:t>
      </w:r>
      <w:r w:rsidRPr="006C7192">
        <w:rPr>
          <w:rFonts w:cs="OpenSans"/>
        </w:rPr>
        <w:t xml:space="preserve">s growing and ends up as a very </w:t>
      </w:r>
      <w:r w:rsidRPr="006C7192">
        <w:rPr>
          <w:rFonts w:cs="OpenSans"/>
        </w:rPr>
        <w:t>short adult if their tumour is cured.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Cancer is the common</w:t>
      </w:r>
      <w:r w:rsidRPr="006C7192">
        <w:rPr>
          <w:rFonts w:cs="OpenSans"/>
        </w:rPr>
        <w:t xml:space="preserve">est cause of death in childhood </w:t>
      </w:r>
      <w:r w:rsidRPr="006C7192">
        <w:rPr>
          <w:rFonts w:cs="OpenSans"/>
        </w:rPr>
        <w:t>in the West, but thr</w:t>
      </w:r>
      <w:r w:rsidRPr="006C7192">
        <w:rPr>
          <w:rFonts w:cs="OpenSans"/>
        </w:rPr>
        <w:t xml:space="preserve">ough great efforts, death rates </w:t>
      </w:r>
      <w:r w:rsidRPr="006C7192">
        <w:rPr>
          <w:rFonts w:cs="OpenSans"/>
        </w:rPr>
        <w:t xml:space="preserve">continue to fall even </w:t>
      </w:r>
      <w:r w:rsidRPr="006C7192">
        <w:rPr>
          <w:rFonts w:cs="OpenSans"/>
        </w:rPr>
        <w:t xml:space="preserve">when other causes of death such </w:t>
      </w:r>
      <w:r w:rsidRPr="006C7192">
        <w:rPr>
          <w:rFonts w:cs="OpenSans"/>
        </w:rPr>
        <w:t>as accidents and infection are also causing less mortality.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lastRenderedPageBreak/>
        <w:t>In the poorest countrie</w:t>
      </w:r>
      <w:r w:rsidRPr="006C7192">
        <w:rPr>
          <w:rFonts w:cs="OpenSans"/>
        </w:rPr>
        <w:t xml:space="preserve">s, simply improving health care </w:t>
      </w:r>
      <w:r w:rsidRPr="006C7192">
        <w:rPr>
          <w:rFonts w:cs="OpenSans"/>
        </w:rPr>
        <w:t>systems to provide</w:t>
      </w:r>
      <w:r w:rsidRPr="006C7192">
        <w:rPr>
          <w:rFonts w:cs="OpenSans"/>
        </w:rPr>
        <w:t xml:space="preserve"> basic nutrition, immunisation, </w:t>
      </w:r>
      <w:r w:rsidRPr="006C7192">
        <w:rPr>
          <w:rFonts w:cs="OpenSans"/>
        </w:rPr>
        <w:t>primary and secondary healthcare will cre</w:t>
      </w:r>
      <w:r w:rsidRPr="006C7192">
        <w:rPr>
          <w:rFonts w:cs="OpenSans"/>
        </w:rPr>
        <w:t xml:space="preserve">ate a situation </w:t>
      </w:r>
      <w:r w:rsidRPr="006C7192">
        <w:rPr>
          <w:rFonts w:cs="OpenSans"/>
        </w:rPr>
        <w:t>where it is possible for</w:t>
      </w:r>
      <w:r w:rsidRPr="006C7192">
        <w:rPr>
          <w:rFonts w:cs="OpenSans"/>
        </w:rPr>
        <w:t xml:space="preserve"> some children to be cured with </w:t>
      </w:r>
      <w:r w:rsidRPr="006C7192">
        <w:rPr>
          <w:rFonts w:cs="OpenSans"/>
        </w:rPr>
        <w:t>simple surgical int</w:t>
      </w:r>
      <w:r w:rsidRPr="006C7192">
        <w:rPr>
          <w:rFonts w:cs="OpenSans"/>
        </w:rPr>
        <w:t xml:space="preserve">erventions, such as for the eye </w:t>
      </w:r>
      <w:r w:rsidRPr="006C7192">
        <w:rPr>
          <w:rFonts w:cs="OpenSans"/>
        </w:rPr>
        <w:t>cancer retinoblastoma.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We know that 50% of ch</w:t>
      </w:r>
      <w:r w:rsidRPr="006C7192">
        <w:rPr>
          <w:rFonts w:cs="OpenSans"/>
        </w:rPr>
        <w:t xml:space="preserve">ildren with acute lymphoblastic </w:t>
      </w:r>
      <w:r w:rsidRPr="006C7192">
        <w:rPr>
          <w:rFonts w:cs="OpenSans"/>
        </w:rPr>
        <w:t>leukaemia can be cured with what is now regarded as</w:t>
      </w:r>
      <w:r w:rsidRPr="006C7192">
        <w:rPr>
          <w:rFonts w:cs="OpenSans"/>
        </w:rPr>
        <w:t xml:space="preserve"> </w:t>
      </w:r>
      <w:r w:rsidRPr="006C7192">
        <w:rPr>
          <w:rFonts w:cs="OpenSans"/>
        </w:rPr>
        <w:t>a relatively gentle out-patient based treatment over</w:t>
      </w:r>
      <w:r w:rsidRPr="006C7192">
        <w:rPr>
          <w:rFonts w:cs="OpenSans"/>
        </w:rPr>
        <w:t xml:space="preserve"> </w:t>
      </w:r>
      <w:r w:rsidRPr="006C7192">
        <w:rPr>
          <w:rFonts w:cs="OpenSans"/>
        </w:rPr>
        <w:t>two to three years and o</w:t>
      </w:r>
      <w:r w:rsidRPr="006C7192">
        <w:rPr>
          <w:rFonts w:cs="OpenSans"/>
        </w:rPr>
        <w:t xml:space="preserve">nce there are basic health care </w:t>
      </w:r>
      <w:r w:rsidRPr="006C7192">
        <w:rPr>
          <w:rFonts w:cs="OpenSans"/>
        </w:rPr>
        <w:t xml:space="preserve">infrastructures in place </w:t>
      </w:r>
      <w:r w:rsidRPr="006C7192">
        <w:rPr>
          <w:rFonts w:cs="OpenSans"/>
        </w:rPr>
        <w:t xml:space="preserve">that can be provided relatively </w:t>
      </w:r>
      <w:r w:rsidRPr="006C7192">
        <w:rPr>
          <w:rFonts w:cs="OpenSans"/>
        </w:rPr>
        <w:t>simply throughout the</w:t>
      </w:r>
      <w:r w:rsidRPr="006C7192">
        <w:rPr>
          <w:rFonts w:cs="OpenSans"/>
        </w:rPr>
        <w:t xml:space="preserve"> world, then these children can </w:t>
      </w:r>
      <w:r w:rsidRPr="006C7192">
        <w:rPr>
          <w:rFonts w:cs="OpenSans"/>
        </w:rPr>
        <w:t>be cured in resource-limited settings. In</w:t>
      </w:r>
      <w:r w:rsidRPr="006C7192">
        <w:rPr>
          <w:rFonts w:cs="OpenSans"/>
        </w:rPr>
        <w:t xml:space="preserve"> the developed </w:t>
      </w:r>
      <w:r w:rsidRPr="006C7192">
        <w:rPr>
          <w:rFonts w:cs="OpenSans"/>
        </w:rPr>
        <w:t>world, over 90% of</w:t>
      </w:r>
      <w:r w:rsidRPr="006C7192">
        <w:rPr>
          <w:rFonts w:cs="OpenSans"/>
        </w:rPr>
        <w:t xml:space="preserve"> children with ALL are cured by </w:t>
      </w:r>
      <w:r w:rsidRPr="006C7192">
        <w:rPr>
          <w:rFonts w:cs="OpenSans"/>
        </w:rPr>
        <w:t>significantly more in</w:t>
      </w:r>
      <w:r w:rsidRPr="006C7192">
        <w:rPr>
          <w:rFonts w:cs="OpenSans"/>
        </w:rPr>
        <w:t xml:space="preserve">tensive treatments. If we could </w:t>
      </w:r>
      <w:r w:rsidRPr="006C7192">
        <w:rPr>
          <w:rFonts w:cs="OpenSans"/>
        </w:rPr>
        <w:t xml:space="preserve">identify the half who </w:t>
      </w:r>
      <w:r w:rsidRPr="006C7192">
        <w:rPr>
          <w:rFonts w:cs="OpenSans"/>
        </w:rPr>
        <w:t xml:space="preserve">are cured with simpler regimes, </w:t>
      </w:r>
      <w:r w:rsidRPr="006C7192">
        <w:rPr>
          <w:rFonts w:cs="OpenSans"/>
        </w:rPr>
        <w:t>we could save significant costs and reduce the burden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proofErr w:type="gramStart"/>
      <w:r w:rsidRPr="006C7192">
        <w:rPr>
          <w:rFonts w:cs="OpenSans"/>
        </w:rPr>
        <w:t>of</w:t>
      </w:r>
      <w:proofErr w:type="gramEnd"/>
      <w:r w:rsidRPr="006C7192">
        <w:rPr>
          <w:rFonts w:cs="OpenSans"/>
        </w:rPr>
        <w:t xml:space="preserve"> treatment on children and f</w:t>
      </w:r>
      <w:r w:rsidRPr="006C7192">
        <w:rPr>
          <w:rFonts w:cs="OpenSans"/>
        </w:rPr>
        <w:t xml:space="preserve">amilies. 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 xml:space="preserve">Finally, what are the </w:t>
      </w:r>
      <w:r w:rsidRPr="006C7192">
        <w:rPr>
          <w:rFonts w:cs="OpenSans"/>
        </w:rPr>
        <w:t xml:space="preserve">threats? In the developed world </w:t>
      </w:r>
      <w:r w:rsidRPr="006C7192">
        <w:rPr>
          <w:rFonts w:cs="OpenSans"/>
        </w:rPr>
        <w:t>more and more is spe</w:t>
      </w:r>
      <w:r w:rsidRPr="006C7192">
        <w:rPr>
          <w:rFonts w:cs="OpenSans"/>
        </w:rPr>
        <w:t xml:space="preserve">nt on diminishing returns. Part </w:t>
      </w:r>
      <w:r w:rsidRPr="006C7192">
        <w:rPr>
          <w:rFonts w:cs="OpenSans"/>
        </w:rPr>
        <w:t>of the art of paediatr</w:t>
      </w:r>
      <w:r w:rsidRPr="006C7192">
        <w:rPr>
          <w:rFonts w:cs="OpenSans"/>
        </w:rPr>
        <w:t xml:space="preserve">ic oncology is recognising when </w:t>
      </w:r>
      <w:r w:rsidRPr="006C7192">
        <w:rPr>
          <w:rFonts w:cs="OpenSans"/>
        </w:rPr>
        <w:t xml:space="preserve">further treatment is </w:t>
      </w:r>
      <w:r w:rsidRPr="006C7192">
        <w:rPr>
          <w:rFonts w:cs="OpenSans"/>
        </w:rPr>
        <w:t xml:space="preserve">futile and attempts at cure may </w:t>
      </w:r>
      <w:r w:rsidRPr="006C7192">
        <w:rPr>
          <w:rFonts w:cs="OpenSans"/>
        </w:rPr>
        <w:t>result in unnecessary</w:t>
      </w:r>
      <w:r w:rsidRPr="006C7192">
        <w:rPr>
          <w:rFonts w:cs="OpenSans"/>
        </w:rPr>
        <w:t xml:space="preserve"> suffering. The biggest returns </w:t>
      </w:r>
      <w:r w:rsidRPr="006C7192">
        <w:rPr>
          <w:rFonts w:cs="OpenSans"/>
        </w:rPr>
        <w:t>globally will be in</w:t>
      </w:r>
      <w:r w:rsidRPr="006C7192">
        <w:rPr>
          <w:rFonts w:cs="OpenSans"/>
        </w:rPr>
        <w:t xml:space="preserve"> middle-income countries, where </w:t>
      </w:r>
      <w:r w:rsidRPr="006C7192">
        <w:rPr>
          <w:rFonts w:cs="OpenSans"/>
        </w:rPr>
        <w:t>organising services alr</w:t>
      </w:r>
      <w:r w:rsidRPr="006C7192">
        <w:rPr>
          <w:rFonts w:cs="OpenSans"/>
        </w:rPr>
        <w:t xml:space="preserve">eady available can quickly move </w:t>
      </w:r>
      <w:r w:rsidRPr="006C7192">
        <w:rPr>
          <w:rFonts w:cs="OpenSans"/>
        </w:rPr>
        <w:t>survival rates from well under to over 50%.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And finally, a cure does come at a cost. Survivors of</w:t>
      </w:r>
      <w:r w:rsidRPr="006C7192">
        <w:rPr>
          <w:rFonts w:cs="OpenSans"/>
        </w:rPr>
        <w:t xml:space="preserve"> </w:t>
      </w:r>
      <w:r w:rsidRPr="006C7192">
        <w:rPr>
          <w:rFonts w:cs="OpenSans"/>
        </w:rPr>
        <w:t>childhood cancer are mor</w:t>
      </w:r>
      <w:r w:rsidRPr="006C7192">
        <w:rPr>
          <w:rFonts w:cs="OpenSans"/>
        </w:rPr>
        <w:t xml:space="preserve">e likely to have chronic health </w:t>
      </w:r>
      <w:r w:rsidRPr="006C7192">
        <w:rPr>
          <w:rFonts w:cs="OpenSans"/>
        </w:rPr>
        <w:t xml:space="preserve">conditions than </w:t>
      </w:r>
      <w:r w:rsidRPr="006C7192">
        <w:rPr>
          <w:rFonts w:cs="OpenSans"/>
        </w:rPr>
        <w:t xml:space="preserve">others and as numbers increase, </w:t>
      </w:r>
      <w:r w:rsidRPr="006C7192">
        <w:rPr>
          <w:rFonts w:cs="OpenSans"/>
        </w:rPr>
        <w:t>appropriate long-term he</w:t>
      </w:r>
      <w:r w:rsidRPr="006C7192">
        <w:rPr>
          <w:rFonts w:cs="OpenSans"/>
        </w:rPr>
        <w:t xml:space="preserve">alth care needs to be available </w:t>
      </w:r>
      <w:r w:rsidRPr="006C7192">
        <w:rPr>
          <w:rFonts w:cs="OpenSans"/>
        </w:rPr>
        <w:t>to reduce later ill health.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penSans"/>
        </w:rPr>
        <w:t>To sum up, we are w</w:t>
      </w:r>
      <w:r w:rsidRPr="006C7192">
        <w:rPr>
          <w:rFonts w:cs="OpenSans"/>
        </w:rPr>
        <w:t xml:space="preserve">inning the battle, but there is </w:t>
      </w:r>
      <w:r w:rsidRPr="006C7192">
        <w:rPr>
          <w:rFonts w:cs="OpenSans"/>
        </w:rPr>
        <w:t>still a long way to g</w:t>
      </w:r>
      <w:r w:rsidRPr="006C7192">
        <w:rPr>
          <w:rFonts w:cs="OpenSans"/>
        </w:rPr>
        <w:t xml:space="preserve">o before we win the war against </w:t>
      </w:r>
      <w:r w:rsidRPr="006C7192">
        <w:rPr>
          <w:rFonts w:cs="OpenSans"/>
        </w:rPr>
        <w:t xml:space="preserve">childhood cancer. 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Bold"/>
          <w:b/>
          <w:bCs/>
        </w:rPr>
      </w:pP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Bold"/>
          <w:b/>
          <w:bCs/>
        </w:rPr>
      </w:pPr>
      <w:r w:rsidRPr="006C7192">
        <w:rPr>
          <w:rFonts w:cs="Oswald-Bold"/>
          <w:b/>
          <w:bCs/>
        </w:rPr>
        <w:t>Dr Martin English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Bold"/>
          <w:b/>
          <w:bCs/>
        </w:rPr>
      </w:pPr>
      <w:r w:rsidRPr="006C7192">
        <w:rPr>
          <w:rFonts w:cs="Oswald-Bold"/>
          <w:b/>
          <w:bCs/>
        </w:rPr>
        <w:t>Consultant Paediatric Oncologist and member of the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Bold"/>
          <w:b/>
          <w:bCs/>
        </w:rPr>
      </w:pPr>
      <w:r w:rsidRPr="006C7192">
        <w:rPr>
          <w:rFonts w:cs="Oswald-Bold"/>
          <w:b/>
          <w:bCs/>
        </w:rPr>
        <w:t>Royal College of Paediatrics and Child Health (RCPCH)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Light"/>
        </w:rPr>
      </w:pPr>
      <w:r w:rsidRPr="006C7192">
        <w:rPr>
          <w:rFonts w:cs="Oswald-Light"/>
        </w:rPr>
        <w:t>Tel: +44 (0)20 7092 6000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Light"/>
        </w:rPr>
      </w:pPr>
      <w:r w:rsidRPr="006C7192">
        <w:rPr>
          <w:rFonts w:cs="Oswald-Light"/>
        </w:rPr>
        <w:t>enquiries@rcpch.ac.uk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swald-Light"/>
        </w:rPr>
      </w:pPr>
      <w:r w:rsidRPr="006C7192">
        <w:rPr>
          <w:rFonts w:cs="Oswald-Light"/>
        </w:rPr>
        <w:t>www.rcpch.ac.uk</w:t>
      </w:r>
    </w:p>
    <w:p w:rsidR="006C7192" w:rsidRPr="006C7192" w:rsidRDefault="006C7192" w:rsidP="006C7192">
      <w:pPr>
        <w:autoSpaceDE w:val="0"/>
        <w:autoSpaceDN w:val="0"/>
        <w:adjustRightInd w:val="0"/>
        <w:spacing w:after="0" w:line="240" w:lineRule="auto"/>
        <w:rPr>
          <w:rFonts w:cs="OpenSans"/>
        </w:rPr>
      </w:pPr>
      <w:r w:rsidRPr="006C7192">
        <w:rPr>
          <w:rFonts w:cs="Oswald-Light"/>
        </w:rPr>
        <w:t>www.twitter.com/RCPCHtweets</w:t>
      </w:r>
      <w:bookmarkStart w:id="0" w:name="_GoBack"/>
      <w:bookmarkEnd w:id="0"/>
    </w:p>
    <w:sectPr w:rsidR="006C7192" w:rsidRPr="006C7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swal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swal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swald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192"/>
    <w:rsid w:val="00195357"/>
    <w:rsid w:val="006C7192"/>
    <w:rsid w:val="00D4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7A3CD-9694-4A07-BCC7-6D675CE7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Eccleston</dc:creator>
  <cp:keywords/>
  <dc:description/>
  <cp:lastModifiedBy>Sally Eccleston</cp:lastModifiedBy>
  <cp:revision>1</cp:revision>
  <dcterms:created xsi:type="dcterms:W3CDTF">2018-06-07T10:13:00Z</dcterms:created>
  <dcterms:modified xsi:type="dcterms:W3CDTF">2018-06-07T10:20:00Z</dcterms:modified>
</cp:coreProperties>
</file>